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  <w:r>
        <w:t>Тамбовская область, р.п. Дмитриевка</w:t>
      </w:r>
    </w:p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  <w:r>
        <w:t>МБДОУ детский сад «Березка»</w:t>
      </w:r>
    </w:p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  <w:r>
        <w:t>Совместная образовательная деятельность с детьми</w:t>
      </w:r>
    </w:p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  <w:r>
        <w:t>«Музыкальная лаборатория»</w:t>
      </w:r>
      <w:r>
        <w:br/>
      </w:r>
    </w:p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center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right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right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right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right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right"/>
        <w:outlineLvl w:val="9"/>
      </w:pPr>
    </w:p>
    <w:p w:rsidR="00276755" w:rsidRDefault="00276755" w:rsidP="00276755">
      <w:pPr>
        <w:pStyle w:val="Heading1"/>
        <w:kinsoku w:val="0"/>
        <w:overflowPunct w:val="0"/>
        <w:ind w:right="850"/>
        <w:jc w:val="right"/>
        <w:outlineLvl w:val="9"/>
      </w:pPr>
      <w:r>
        <w:t xml:space="preserve">Музыкальный руководитель </w:t>
      </w:r>
      <w:proofErr w:type="spellStart"/>
      <w:r>
        <w:t>Ленкова</w:t>
      </w:r>
      <w:proofErr w:type="spellEnd"/>
      <w:r>
        <w:t xml:space="preserve"> Е.О</w:t>
      </w: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right="235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spacing w:line="237" w:lineRule="auto"/>
        <w:ind w:left="460" w:right="235" w:firstLine="708"/>
        <w:jc w:val="both"/>
      </w:pPr>
    </w:p>
    <w:p w:rsidR="00276755" w:rsidRDefault="00276755" w:rsidP="00276755">
      <w:pPr>
        <w:pStyle w:val="a3"/>
        <w:kinsoku w:val="0"/>
        <w:overflowPunct w:val="0"/>
        <w:ind w:right="235"/>
        <w:jc w:val="both"/>
      </w:pPr>
      <w:r>
        <w:lastRenderedPageBreak/>
        <w:t>Музыкальный руководитель обращает внимание на лабораторию, но необычную, а музыкальную.</w:t>
      </w:r>
    </w:p>
    <w:p w:rsidR="00276755" w:rsidRDefault="00276755" w:rsidP="00276755">
      <w:pPr>
        <w:pStyle w:val="a3"/>
        <w:kinsoku w:val="0"/>
        <w:overflowPunct w:val="0"/>
        <w:ind w:right="226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Музыкальный руководитель:</w:t>
      </w:r>
      <w:r>
        <w:t xml:space="preserve"> Посмотрите, здесь есть столики для работы, различные сосуды, палочки, музыкальные инструменты. И </w:t>
      </w:r>
      <w:r>
        <w:rPr>
          <w:spacing w:val="4"/>
        </w:rPr>
        <w:t xml:space="preserve">мы </w:t>
      </w:r>
      <w:r>
        <w:t>сегодня попробуем поработать здесь.</w:t>
      </w:r>
    </w:p>
    <w:p w:rsidR="00276755" w:rsidRDefault="00276755" w:rsidP="00276755">
      <w:pPr>
        <w:pStyle w:val="a3"/>
        <w:kinsoku w:val="0"/>
        <w:overflowPunct w:val="0"/>
        <w:spacing w:before="10"/>
        <w:jc w:val="both"/>
        <w:rPr>
          <w:sz w:val="27"/>
          <w:szCs w:val="27"/>
        </w:rPr>
      </w:pPr>
    </w:p>
    <w:p w:rsidR="00276755" w:rsidRDefault="00276755" w:rsidP="00276755">
      <w:pPr>
        <w:pStyle w:val="a5"/>
        <w:numPr>
          <w:ilvl w:val="0"/>
          <w:numId w:val="2"/>
        </w:numPr>
        <w:tabs>
          <w:tab w:val="left" w:pos="625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мы будем изучать, вы узнаете, отгадав </w:t>
      </w:r>
      <w:r>
        <w:rPr>
          <w:spacing w:val="-2"/>
          <w:sz w:val="28"/>
          <w:szCs w:val="28"/>
        </w:rPr>
        <w:t>мою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загадку:</w:t>
      </w:r>
    </w:p>
    <w:p w:rsidR="00276755" w:rsidRDefault="00276755" w:rsidP="00276755">
      <w:pPr>
        <w:pStyle w:val="a3"/>
        <w:kinsoku w:val="0"/>
        <w:overflowPunct w:val="0"/>
        <w:ind w:right="3444"/>
        <w:jc w:val="both"/>
        <w:rPr>
          <w:spacing w:val="-3"/>
        </w:rPr>
      </w:pPr>
      <w:r>
        <w:t>Их нельзя увидеть</w:t>
      </w:r>
      <w:proofErr w:type="gramStart"/>
      <w:r>
        <w:t xml:space="preserve"> Н</w:t>
      </w:r>
      <w:proofErr w:type="gramEnd"/>
      <w:r>
        <w:t>е возьмешь их в руки, Можно только</w:t>
      </w:r>
      <w:r>
        <w:rPr>
          <w:spacing w:val="3"/>
        </w:rPr>
        <w:t xml:space="preserve"> </w:t>
      </w:r>
      <w:r>
        <w:rPr>
          <w:spacing w:val="-3"/>
        </w:rPr>
        <w:t>слышать,</w:t>
      </w:r>
    </w:p>
    <w:p w:rsidR="00276755" w:rsidRDefault="00276755" w:rsidP="00276755">
      <w:pPr>
        <w:pStyle w:val="a3"/>
        <w:kinsoku w:val="0"/>
        <w:overflowPunct w:val="0"/>
        <w:spacing w:before="2"/>
        <w:jc w:val="both"/>
      </w:pPr>
      <w:r>
        <w:t>Кто же это? (Звуки)</w:t>
      </w:r>
    </w:p>
    <w:p w:rsidR="00276755" w:rsidRDefault="00276755" w:rsidP="00276755">
      <w:pPr>
        <w:pStyle w:val="a3"/>
        <w:kinsoku w:val="0"/>
        <w:overflowPunct w:val="0"/>
        <w:jc w:val="both"/>
      </w:pPr>
    </w:p>
    <w:p w:rsidR="00276755" w:rsidRDefault="00276755" w:rsidP="00276755">
      <w:pPr>
        <w:pStyle w:val="a3"/>
        <w:kinsoku w:val="0"/>
        <w:overflowPunct w:val="0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Музыкальный руководитель:</w:t>
      </w:r>
      <w:r>
        <w:t xml:space="preserve"> Правильно! Давайте послушаем с вами самые красивые музыкальные звуки, сядем </w:t>
      </w:r>
      <w:proofErr w:type="gramStart"/>
      <w:r>
        <w:t>поудобнее</w:t>
      </w:r>
      <w:proofErr w:type="gramEnd"/>
      <w:r>
        <w:t>, закроем глазки.</w:t>
      </w:r>
    </w:p>
    <w:p w:rsidR="00276755" w:rsidRDefault="00276755" w:rsidP="00276755">
      <w:pPr>
        <w:pStyle w:val="a3"/>
        <w:kinsoku w:val="0"/>
        <w:overflowPunct w:val="0"/>
        <w:jc w:val="both"/>
        <w:rPr>
          <w:spacing w:val="-70"/>
        </w:rPr>
      </w:pPr>
      <w:r>
        <w:rPr>
          <w:spacing w:val="-70"/>
          <w:u w:val="single"/>
        </w:rPr>
        <w:t xml:space="preserve"> </w:t>
      </w:r>
      <w:r>
        <w:rPr>
          <w:i/>
          <w:iCs/>
          <w:u w:val="single"/>
        </w:rPr>
        <w:t>(Звучит отрывок «Вальса цветов» П. И. Чайковского)</w:t>
      </w:r>
    </w:p>
    <w:p w:rsidR="00276755" w:rsidRDefault="00276755" w:rsidP="00276755">
      <w:pPr>
        <w:pStyle w:val="a3"/>
        <w:kinsoku w:val="0"/>
        <w:overflowPunct w:val="0"/>
        <w:jc w:val="both"/>
        <w:rPr>
          <w:spacing w:val="-70"/>
        </w:rPr>
      </w:pPr>
    </w:p>
    <w:p w:rsidR="00276755" w:rsidRDefault="00276755" w:rsidP="00276755">
      <w:pPr>
        <w:pStyle w:val="a3"/>
        <w:kinsoku w:val="0"/>
        <w:overflowPunct w:val="0"/>
        <w:spacing w:before="78"/>
        <w:ind w:right="228"/>
        <w:jc w:val="both"/>
      </w:pPr>
      <w:r>
        <w:rPr>
          <w:u w:val="single"/>
        </w:rPr>
        <w:t>Музыкальный руководитель:</w:t>
      </w:r>
      <w:r>
        <w:t xml:space="preserve"> Ребята, расскажите, пожалуйста, какое настроение вызвали у вас эти музыкальные звуки? (</w:t>
      </w:r>
      <w:r>
        <w:rPr>
          <w:i/>
          <w:iCs/>
        </w:rPr>
        <w:t xml:space="preserve">Радостное; грустное; удивительное.) </w:t>
      </w:r>
      <w:r>
        <w:t>Наши звуки очень любят играть в прятки, особенно с детьми. И сегодня мы попробуем отыскать эти звуки. А поможет нам моя музыкальная лаборатория, в которой я изучаю свойства звуков.</w:t>
      </w:r>
    </w:p>
    <w:p w:rsidR="00276755" w:rsidRDefault="00276755" w:rsidP="00276755">
      <w:pPr>
        <w:pStyle w:val="a3"/>
        <w:kinsoku w:val="0"/>
        <w:overflowPunct w:val="0"/>
        <w:jc w:val="both"/>
      </w:pPr>
    </w:p>
    <w:p w:rsidR="00276755" w:rsidRDefault="00276755" w:rsidP="00276755">
      <w:pPr>
        <w:pStyle w:val="a3"/>
        <w:kinsoku w:val="0"/>
        <w:overflowPunct w:val="0"/>
        <w:ind w:right="234"/>
        <w:jc w:val="both"/>
        <w:rPr>
          <w:i/>
          <w:iCs/>
        </w:rPr>
      </w:pPr>
      <w:proofErr w:type="gramStart"/>
      <w:r>
        <w:t xml:space="preserve">Здесь у нас найдутся приборы – помощники </w:t>
      </w:r>
      <w:r>
        <w:rPr>
          <w:i/>
          <w:iCs/>
        </w:rPr>
        <w:t>(показывает детям приборы на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столах</w:t>
      </w:r>
      <w:proofErr w:type="gramEnd"/>
      <w:r>
        <w:rPr>
          <w:i/>
          <w:iCs/>
        </w:rPr>
        <w:t>).</w:t>
      </w:r>
    </w:p>
    <w:p w:rsidR="00276755" w:rsidRDefault="00276755" w:rsidP="00276755">
      <w:pPr>
        <w:pStyle w:val="a3"/>
        <w:kinsoku w:val="0"/>
        <w:overflowPunct w:val="0"/>
        <w:rPr>
          <w:spacing w:val="-70"/>
        </w:rPr>
      </w:pPr>
    </w:p>
    <w:p w:rsidR="00276755" w:rsidRDefault="00276755" w:rsidP="00276755">
      <w:pPr>
        <w:pStyle w:val="Heading1"/>
        <w:kinsoku w:val="0"/>
        <w:overflowPunct w:val="0"/>
        <w:spacing w:before="88"/>
        <w:ind w:left="0" w:right="7131"/>
        <w:jc w:val="center"/>
        <w:outlineLvl w:val="9"/>
        <w:rPr>
          <w:b w:val="0"/>
          <w:bCs w:val="0"/>
          <w:spacing w:val="-70"/>
        </w:rPr>
      </w:pPr>
      <w:r>
        <w:rPr>
          <w:u w:val="thick"/>
        </w:rPr>
        <w:t>Эксперимент 1:</w:t>
      </w:r>
    </w:p>
    <w:p w:rsidR="00276755" w:rsidRDefault="00276755" w:rsidP="00276755">
      <w:pPr>
        <w:pStyle w:val="a3"/>
        <w:kinsoku w:val="0"/>
        <w:overflowPunct w:val="0"/>
        <w:spacing w:before="2"/>
        <w:jc w:val="center"/>
        <w:rPr>
          <w:spacing w:val="-70"/>
        </w:rPr>
      </w:pPr>
      <w:r>
        <w:rPr>
          <w:spacing w:val="-70"/>
          <w:u w:val="thick"/>
        </w:rPr>
        <w:t xml:space="preserve"> </w:t>
      </w:r>
      <w:r>
        <w:rPr>
          <w:b/>
          <w:bCs/>
          <w:u w:val="thick"/>
        </w:rPr>
        <w:t>«Откуда рождается звук?»</w:t>
      </w:r>
    </w:p>
    <w:p w:rsidR="00276755" w:rsidRDefault="00276755" w:rsidP="00276755">
      <w:pPr>
        <w:pStyle w:val="a3"/>
        <w:kinsoku w:val="0"/>
        <w:overflowPunct w:val="0"/>
        <w:rPr>
          <w:i/>
          <w:iCs/>
        </w:rPr>
      </w:pPr>
      <w:r>
        <w:rPr>
          <w:i/>
          <w:iCs/>
        </w:rPr>
        <w:t>(педагогическая технология «Звук – волшебник», автор Т. Н. Девятова)</w:t>
      </w:r>
    </w:p>
    <w:p w:rsidR="00276755" w:rsidRDefault="00276755" w:rsidP="00276755">
      <w:pPr>
        <w:pStyle w:val="a3"/>
        <w:kinsoku w:val="0"/>
        <w:overflowPunct w:val="0"/>
        <w:spacing w:before="118"/>
      </w:pPr>
      <w:r>
        <w:rPr>
          <w:b/>
          <w:bCs/>
        </w:rPr>
        <w:t xml:space="preserve">Задача: </w:t>
      </w:r>
      <w:r>
        <w:t>Развивать у детей элементарные представления об основных физических свойствах звука.</w:t>
      </w:r>
    </w:p>
    <w:p w:rsidR="00276755" w:rsidRDefault="00276755" w:rsidP="00276755">
      <w:pPr>
        <w:pStyle w:val="a3"/>
        <w:kinsoku w:val="0"/>
        <w:overflowPunct w:val="0"/>
        <w:spacing w:before="184"/>
        <w:rPr>
          <w:i/>
          <w:iCs/>
        </w:rPr>
      </w:pPr>
      <w:r>
        <w:rPr>
          <w:spacing w:val="-70"/>
          <w:u w:val="single"/>
        </w:rPr>
        <w:t xml:space="preserve"> </w:t>
      </w:r>
      <w:r>
        <w:rPr>
          <w:u w:val="single"/>
        </w:rPr>
        <w:t>Материалы:</w:t>
      </w:r>
      <w:r>
        <w:t xml:space="preserve"> </w:t>
      </w:r>
      <w:r>
        <w:rPr>
          <w:i/>
          <w:iCs/>
        </w:rPr>
        <w:t>детская гитара, линейки</w:t>
      </w:r>
    </w:p>
    <w:p w:rsidR="00276755" w:rsidRDefault="00276755" w:rsidP="00276755">
      <w:pPr>
        <w:pStyle w:val="a3"/>
        <w:kinsoku w:val="0"/>
        <w:overflowPunct w:val="0"/>
        <w:jc w:val="both"/>
        <w:rPr>
          <w:spacing w:val="-70"/>
        </w:rPr>
      </w:pPr>
    </w:p>
    <w:p w:rsidR="00276755" w:rsidRDefault="00276755" w:rsidP="00276755">
      <w:pPr>
        <w:pStyle w:val="Heading1"/>
        <w:kinsoku w:val="0"/>
        <w:overflowPunct w:val="0"/>
        <w:ind w:left="0"/>
        <w:outlineLvl w:val="9"/>
        <w:rPr>
          <w:b w:val="0"/>
          <w:bCs w:val="0"/>
          <w:spacing w:val="-70"/>
        </w:rPr>
      </w:pPr>
      <w:r>
        <w:rPr>
          <w:u w:val="thick"/>
        </w:rPr>
        <w:t>Игра «Что звучит? »</w:t>
      </w:r>
    </w:p>
    <w:p w:rsidR="00276755" w:rsidRDefault="00276755" w:rsidP="00276755">
      <w:pPr>
        <w:pStyle w:val="a3"/>
        <w:kinsoku w:val="0"/>
        <w:overflowPunct w:val="0"/>
        <w:ind w:right="358"/>
        <w:jc w:val="both"/>
        <w:rPr>
          <w:i/>
          <w:iCs/>
        </w:rPr>
      </w:pPr>
      <w:r>
        <w:t xml:space="preserve">Музыкальный руководитель предлагает детям закрыть глаза, а сам включает фонограммы звуков: моря, ветра, дождя, боя часов, пения птиц. </w:t>
      </w:r>
      <w:r>
        <w:rPr>
          <w:i/>
          <w:iCs/>
        </w:rPr>
        <w:t>Дети отгадывают, что звучит.</w:t>
      </w:r>
    </w:p>
    <w:p w:rsidR="00276755" w:rsidRDefault="00276755" w:rsidP="00276755">
      <w:pPr>
        <w:pStyle w:val="a5"/>
        <w:numPr>
          <w:ilvl w:val="0"/>
          <w:numId w:val="2"/>
        </w:numPr>
        <w:tabs>
          <w:tab w:val="left" w:pos="697"/>
        </w:tabs>
        <w:kinsoku w:val="0"/>
        <w:overflowPunct w:val="0"/>
        <w:spacing w:before="18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Почему мы слышим эти звуки? Что такое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звук?</w:t>
      </w:r>
    </w:p>
    <w:p w:rsidR="00276755" w:rsidRDefault="00276755" w:rsidP="00276755">
      <w:pPr>
        <w:pStyle w:val="a3"/>
        <w:kinsoku w:val="0"/>
        <w:overflowPunct w:val="0"/>
        <w:ind w:right="1307"/>
        <w:jc w:val="both"/>
        <w:rPr>
          <w:i/>
          <w:iCs/>
        </w:rPr>
      </w:pPr>
      <w:r>
        <w:rPr>
          <w:i/>
          <w:iCs/>
        </w:rPr>
        <w:t>Детям предлагается изобразить голосом, как звенит комар? (</w:t>
      </w:r>
      <w:proofErr w:type="spellStart"/>
      <w:r>
        <w:rPr>
          <w:i/>
          <w:iCs/>
        </w:rPr>
        <w:t>З-з-з</w:t>
      </w:r>
      <w:proofErr w:type="spellEnd"/>
      <w:r>
        <w:rPr>
          <w:i/>
          <w:iCs/>
        </w:rPr>
        <w:t>.) Как жужжит пчела? (Ж-ж-ж.)</w:t>
      </w:r>
    </w:p>
    <w:p w:rsidR="00276755" w:rsidRDefault="00276755" w:rsidP="00276755">
      <w:pPr>
        <w:pStyle w:val="a3"/>
        <w:kinsoku w:val="0"/>
        <w:overflowPunct w:val="0"/>
        <w:ind w:right="542"/>
        <w:jc w:val="both"/>
      </w:pPr>
      <w:r>
        <w:t>Затем каждому ребенку предлагается тронуть струну инструмента, вслушаться в его звук и потом ладошкой дотронуться до струны, чтобы остановить звук.</w:t>
      </w:r>
    </w:p>
    <w:p w:rsidR="00276755" w:rsidRDefault="00276755" w:rsidP="00276755">
      <w:pPr>
        <w:pStyle w:val="a5"/>
        <w:numPr>
          <w:ilvl w:val="0"/>
          <w:numId w:val="2"/>
        </w:numPr>
        <w:tabs>
          <w:tab w:val="left" w:pos="697"/>
        </w:tabs>
        <w:kinsoku w:val="0"/>
        <w:overflowPunct w:val="0"/>
        <w:spacing w:before="131"/>
        <w:ind w:left="0" w:right="704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Что произошло? Почему звук прекратился? </w:t>
      </w:r>
      <w:proofErr w:type="gramStart"/>
      <w:r>
        <w:rPr>
          <w:i/>
          <w:iCs/>
          <w:sz w:val="28"/>
          <w:szCs w:val="28"/>
        </w:rPr>
        <w:t xml:space="preserve">(Звук продолжается </w:t>
      </w:r>
      <w:r>
        <w:rPr>
          <w:i/>
          <w:iCs/>
          <w:sz w:val="28"/>
          <w:szCs w:val="28"/>
        </w:rPr>
        <w:lastRenderedPageBreak/>
        <w:t>до тех пор, пока двигается струна.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Когда она останавливается, звук тоже пропадает).</w:t>
      </w:r>
      <w:proofErr w:type="gramEnd"/>
    </w:p>
    <w:p w:rsidR="00276755" w:rsidRDefault="00276755" w:rsidP="00276755">
      <w:pPr>
        <w:pStyle w:val="a5"/>
        <w:numPr>
          <w:ilvl w:val="0"/>
          <w:numId w:val="2"/>
        </w:numPr>
        <w:tabs>
          <w:tab w:val="left" w:pos="625"/>
        </w:tabs>
        <w:kinsoku w:val="0"/>
        <w:overflowPunct w:val="0"/>
        <w:spacing w:before="2"/>
        <w:ind w:left="0" w:right="869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Когда же возникает звук? </w:t>
      </w:r>
      <w:r>
        <w:rPr>
          <w:i/>
          <w:iCs/>
          <w:sz w:val="28"/>
          <w:szCs w:val="28"/>
        </w:rPr>
        <w:t>(Педагог подводит детей к выводу, что звук возникает, когда происходит очень быстрое движение воздуха вперед</w:t>
      </w:r>
      <w:r>
        <w:rPr>
          <w:i/>
          <w:iCs/>
          <w:spacing w:val="-19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 назад.)</w:t>
      </w:r>
    </w:p>
    <w:p w:rsidR="00276755" w:rsidRDefault="00276755" w:rsidP="00276755">
      <w:pPr>
        <w:pStyle w:val="a5"/>
        <w:numPr>
          <w:ilvl w:val="0"/>
          <w:numId w:val="2"/>
        </w:numPr>
        <w:tabs>
          <w:tab w:val="left" w:pos="625"/>
        </w:tabs>
        <w:kinsoku w:val="0"/>
        <w:overflowPunct w:val="0"/>
        <w:ind w:left="0" w:right="633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Ребята, мы сейчас извлекали звук у музыкального инструмента. А как вы думаете, есть ли голос у деревянной линейки? Давайте попробуем.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</w:p>
    <w:p w:rsidR="00276755" w:rsidRDefault="00276755" w:rsidP="00276755">
      <w:pPr>
        <w:pStyle w:val="a3"/>
        <w:kinsoku w:val="0"/>
        <w:overflowPunct w:val="0"/>
        <w:jc w:val="both"/>
        <w:rPr>
          <w:i/>
          <w:iCs/>
        </w:rPr>
      </w:pPr>
      <w:r>
        <w:t xml:space="preserve">конец линейки прижимаем к столу, а по свободному концу линейки хлопаем ладошкой. Что происходит с линейкой? </w:t>
      </w:r>
      <w:r>
        <w:rPr>
          <w:i/>
          <w:iCs/>
        </w:rPr>
        <w:t>(Дрожит, колеблется).</w:t>
      </w:r>
    </w:p>
    <w:p w:rsidR="00276755" w:rsidRDefault="00276755" w:rsidP="00276755">
      <w:pPr>
        <w:pStyle w:val="a5"/>
        <w:numPr>
          <w:ilvl w:val="0"/>
          <w:numId w:val="2"/>
        </w:numPr>
        <w:tabs>
          <w:tab w:val="left" w:pos="625"/>
        </w:tabs>
        <w:kinsoku w:val="0"/>
        <w:overflowPunct w:val="0"/>
        <w:spacing w:before="159"/>
        <w:ind w:left="0" w:right="276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Как прекратить звук? </w:t>
      </w:r>
      <w:r>
        <w:rPr>
          <w:i/>
          <w:iCs/>
          <w:sz w:val="28"/>
          <w:szCs w:val="28"/>
        </w:rPr>
        <w:t xml:space="preserve">(Остановить колебания линейки рукой). </w:t>
      </w:r>
      <w:r>
        <w:rPr>
          <w:sz w:val="28"/>
          <w:szCs w:val="28"/>
        </w:rPr>
        <w:t>Значит, мы можем сделать вывод, что звук возникает только в тот момент, когда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линейка дрожит, колеблется. Нарисуйте колебание линейки пальчиком в воздухе. На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похоже это колебание? </w:t>
      </w:r>
      <w:r>
        <w:rPr>
          <w:i/>
          <w:iCs/>
          <w:sz w:val="28"/>
          <w:szCs w:val="28"/>
        </w:rPr>
        <w:t>(На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волну)</w:t>
      </w:r>
    </w:p>
    <w:p w:rsidR="00276755" w:rsidRPr="00276755" w:rsidRDefault="00276755" w:rsidP="00276755">
      <w:pPr>
        <w:tabs>
          <w:tab w:val="left" w:pos="625"/>
        </w:tabs>
        <w:kinsoku w:val="0"/>
        <w:overflowPunct w:val="0"/>
        <w:spacing w:before="159" w:line="240" w:lineRule="auto"/>
        <w:ind w:right="276"/>
        <w:rPr>
          <w:i/>
          <w:iCs/>
          <w:sz w:val="28"/>
          <w:szCs w:val="28"/>
        </w:rPr>
      </w:pPr>
    </w:p>
    <w:p w:rsidR="00276755" w:rsidRDefault="00276755" w:rsidP="00276755">
      <w:pPr>
        <w:pStyle w:val="Heading1"/>
        <w:kinsoku w:val="0"/>
        <w:overflowPunct w:val="0"/>
        <w:spacing w:before="86"/>
        <w:ind w:left="0" w:right="7131"/>
        <w:jc w:val="center"/>
        <w:outlineLvl w:val="9"/>
        <w:rPr>
          <w:b w:val="0"/>
          <w:bCs w:val="0"/>
          <w:spacing w:val="-70"/>
        </w:rPr>
      </w:pPr>
      <w:r>
        <w:rPr>
          <w:u w:val="thick"/>
        </w:rPr>
        <w:t>Эксперимент 2:</w:t>
      </w:r>
    </w:p>
    <w:p w:rsidR="00276755" w:rsidRDefault="00276755" w:rsidP="00276755">
      <w:pPr>
        <w:pStyle w:val="a3"/>
        <w:kinsoku w:val="0"/>
        <w:overflowPunct w:val="0"/>
        <w:spacing w:before="2"/>
        <w:jc w:val="center"/>
        <w:rPr>
          <w:spacing w:val="-70"/>
        </w:rPr>
      </w:pPr>
      <w:r>
        <w:rPr>
          <w:spacing w:val="-70"/>
          <w:u w:val="thick"/>
        </w:rPr>
        <w:t xml:space="preserve"> </w:t>
      </w:r>
      <w:r>
        <w:rPr>
          <w:b/>
          <w:bCs/>
          <w:u w:val="thick"/>
        </w:rPr>
        <w:t>«Звуки разные нужны, звуки разные важны»</w:t>
      </w:r>
    </w:p>
    <w:p w:rsidR="00276755" w:rsidRDefault="00276755" w:rsidP="00276755">
      <w:pPr>
        <w:pStyle w:val="a3"/>
        <w:kinsoku w:val="0"/>
        <w:overflowPunct w:val="0"/>
        <w:spacing w:before="7"/>
        <w:rPr>
          <w:b/>
          <w:bCs/>
          <w:sz w:val="19"/>
          <w:szCs w:val="19"/>
        </w:rPr>
      </w:pPr>
    </w:p>
    <w:p w:rsidR="00276755" w:rsidRDefault="00276755" w:rsidP="00276755">
      <w:pPr>
        <w:pStyle w:val="a3"/>
        <w:kinsoku w:val="0"/>
        <w:overflowPunct w:val="0"/>
        <w:spacing w:before="89"/>
      </w:pPr>
      <w:r>
        <w:rPr>
          <w:b/>
          <w:bCs/>
        </w:rPr>
        <w:t xml:space="preserve">Задача: </w:t>
      </w:r>
      <w:r>
        <w:t>Восприятие звуков и поиск детьми различных источников звуков.</w:t>
      </w:r>
    </w:p>
    <w:p w:rsidR="00276755" w:rsidRDefault="00276755" w:rsidP="0027675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276755" w:rsidRDefault="00276755" w:rsidP="00276755">
      <w:pPr>
        <w:pStyle w:val="a3"/>
        <w:kinsoku w:val="0"/>
        <w:overflowPunct w:val="0"/>
      </w:pPr>
      <w:r>
        <w:rPr>
          <w:spacing w:val="-70"/>
          <w:u w:val="single"/>
        </w:rPr>
        <w:t xml:space="preserve"> </w:t>
      </w:r>
      <w:r>
        <w:rPr>
          <w:u w:val="single"/>
        </w:rPr>
        <w:t>Материалы:</w:t>
      </w:r>
      <w:r>
        <w:t xml:space="preserve"> стаканчики: пластмассовый, деревянный, металлический, стеклянный, карандаши.</w:t>
      </w:r>
    </w:p>
    <w:p w:rsidR="00276755" w:rsidRDefault="00276755" w:rsidP="0027675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276755" w:rsidRDefault="00276755" w:rsidP="00276755">
      <w:pPr>
        <w:pStyle w:val="a5"/>
        <w:numPr>
          <w:ilvl w:val="0"/>
          <w:numId w:val="1"/>
        </w:numPr>
        <w:tabs>
          <w:tab w:val="left" w:pos="805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Ребята, до того, как мы начнём второй эксперимент, я расскажу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</w:p>
    <w:p w:rsidR="00276755" w:rsidRDefault="00276755" w:rsidP="00276755">
      <w:pPr>
        <w:pStyle w:val="a3"/>
        <w:kinsoku w:val="0"/>
        <w:overflowPunct w:val="0"/>
        <w:spacing w:before="2"/>
        <w:ind w:right="491"/>
        <w:jc w:val="both"/>
      </w:pPr>
      <w:r>
        <w:t>сказку. Жили-были 4 братца. Жили они в разных домиках - стаканчиках. Все братцы были веселые и дружные. И звали их всех Звуки. Самая любимая игра у братцев была прятки. Рядом с братцами жил сосед</w:t>
      </w:r>
    </w:p>
    <w:p w:rsidR="00276755" w:rsidRDefault="00276755" w:rsidP="00276755">
      <w:pPr>
        <w:pStyle w:val="a3"/>
        <w:kinsoku w:val="0"/>
        <w:overflowPunct w:val="0"/>
        <w:ind w:right="291"/>
        <w:jc w:val="both"/>
      </w:pPr>
      <w:r>
        <w:t>Карандаш. Он был задумчивый и строгий. Однажды Карандаш решил, познакомится со своими соседями. Подошел к одному домику-стаканчику и постучал. Послышался звук. Какой он, дети (пластмассовый). Затем подошел к другому, постучал (</w:t>
      </w:r>
      <w:proofErr w:type="gramStart"/>
      <w:r>
        <w:t>деревянный</w:t>
      </w:r>
      <w:proofErr w:type="gramEnd"/>
      <w:r>
        <w:t>) К третьему (стеклянный). К четвертому (металлический)</w:t>
      </w:r>
      <w:proofErr w:type="gramStart"/>
      <w:r>
        <w:t xml:space="preserve"> .</w:t>
      </w:r>
      <w:proofErr w:type="gramEnd"/>
    </w:p>
    <w:p w:rsidR="00276755" w:rsidRDefault="00276755" w:rsidP="0027675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276755" w:rsidRDefault="00276755" w:rsidP="00276755">
      <w:pPr>
        <w:pStyle w:val="a5"/>
        <w:numPr>
          <w:ilvl w:val="0"/>
          <w:numId w:val="1"/>
        </w:numPr>
        <w:tabs>
          <w:tab w:val="left" w:pos="805"/>
        </w:tabs>
        <w:kinsoku w:val="0"/>
        <w:overflowPunct w:val="0"/>
        <w:ind w:left="0" w:right="245" w:firstLine="0"/>
        <w:rPr>
          <w:sz w:val="28"/>
          <w:szCs w:val="28"/>
        </w:rPr>
      </w:pPr>
      <w:r>
        <w:rPr>
          <w:sz w:val="28"/>
          <w:szCs w:val="28"/>
        </w:rPr>
        <w:t>Так Карандаш познакомился со своими соседями звуками. А теперь и мы с вами давайте с ними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познакомимся.</w:t>
      </w:r>
    </w:p>
    <w:p w:rsidR="00276755" w:rsidRDefault="00276755" w:rsidP="00276755">
      <w:pPr>
        <w:pStyle w:val="a3"/>
        <w:kinsoku w:val="0"/>
        <w:overflowPunct w:val="0"/>
        <w:rPr>
          <w:i/>
          <w:iCs/>
        </w:rPr>
      </w:pPr>
      <w:r>
        <w:rPr>
          <w:i/>
          <w:iCs/>
        </w:rPr>
        <w:t>(Дети ищут звуки в стаканчиках, ударяя по ним карандашом)</w:t>
      </w:r>
    </w:p>
    <w:p w:rsidR="00276755" w:rsidRDefault="00276755" w:rsidP="00276755">
      <w:pPr>
        <w:pStyle w:val="a3"/>
        <w:kinsoku w:val="0"/>
        <w:overflowPunct w:val="0"/>
        <w:rPr>
          <w:i/>
          <w:iCs/>
          <w:sz w:val="30"/>
          <w:szCs w:val="30"/>
        </w:rPr>
      </w:pPr>
    </w:p>
    <w:p w:rsidR="00276755" w:rsidRDefault="00276755" w:rsidP="00276755">
      <w:pPr>
        <w:pStyle w:val="a3"/>
        <w:kinsoku w:val="0"/>
        <w:overflowPunct w:val="0"/>
        <w:spacing w:before="11"/>
        <w:rPr>
          <w:i/>
          <w:iCs/>
          <w:sz w:val="26"/>
          <w:szCs w:val="26"/>
        </w:rPr>
      </w:pPr>
    </w:p>
    <w:p w:rsidR="00276755" w:rsidRDefault="00276755" w:rsidP="00276755">
      <w:pPr>
        <w:pStyle w:val="Heading1"/>
        <w:kinsoku w:val="0"/>
        <w:overflowPunct w:val="0"/>
        <w:ind w:left="0"/>
        <w:outlineLvl w:val="9"/>
        <w:rPr>
          <w:b w:val="0"/>
          <w:bCs w:val="0"/>
          <w:spacing w:val="-70"/>
        </w:rPr>
      </w:pPr>
      <w:r>
        <w:rPr>
          <w:b w:val="0"/>
          <w:bCs w:val="0"/>
          <w:spacing w:val="-70"/>
          <w:u w:val="thick"/>
        </w:rPr>
        <w:t xml:space="preserve"> </w:t>
      </w:r>
      <w:r>
        <w:rPr>
          <w:u w:val="thick"/>
        </w:rPr>
        <w:t>Игра «Раз, два, три, четыре, пять - звуки мы идем искать»</w:t>
      </w:r>
    </w:p>
    <w:p w:rsidR="00276755" w:rsidRDefault="00276755" w:rsidP="00276755">
      <w:pPr>
        <w:pStyle w:val="a3"/>
        <w:kinsoku w:val="0"/>
        <w:overflowPunct w:val="0"/>
        <w:rPr>
          <w:i/>
          <w:iCs/>
        </w:rPr>
      </w:pPr>
      <w:r>
        <w:rPr>
          <w:i/>
          <w:iCs/>
        </w:rPr>
        <w:t>Пластиковый, деревянный, металлический и стеклянный.</w:t>
      </w:r>
    </w:p>
    <w:p w:rsidR="00276755" w:rsidRDefault="00276755" w:rsidP="00276755">
      <w:pPr>
        <w:pStyle w:val="a3"/>
        <w:kinsoku w:val="0"/>
        <w:overflowPunct w:val="0"/>
        <w:spacing w:before="2"/>
      </w:pPr>
      <w:r>
        <w:t>(Дети ходят по залу, отыскивают различные звуки, рассказывают о них)</w:t>
      </w:r>
      <w:r>
        <w:rPr>
          <w:b/>
          <w:bCs/>
          <w:spacing w:val="-70"/>
          <w:u w:val="thick"/>
        </w:rPr>
        <w:t xml:space="preserve"> </w:t>
      </w:r>
    </w:p>
    <w:p w:rsidR="00FE7E4B" w:rsidRDefault="00FE7E4B" w:rsidP="00276755">
      <w:pPr>
        <w:spacing w:line="240" w:lineRule="auto"/>
      </w:pPr>
    </w:p>
    <w:sectPr w:rsidR="00FE7E4B" w:rsidSect="00FE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1"/>
    <w:multiLevelType w:val="multilevel"/>
    <w:tmpl w:val="00000894"/>
    <w:lvl w:ilvl="0">
      <w:numFmt w:val="bullet"/>
      <w:lvlText w:val="-"/>
      <w:lvlJc w:val="left"/>
      <w:pPr>
        <w:ind w:left="460" w:hanging="164"/>
      </w:pPr>
      <w:rPr>
        <w:rFonts w:ascii="Times New Roman" w:hAnsi="Times New Roman" w:cs="Times New Roman"/>
        <w:b w:val="0"/>
        <w:bCs w:val="0"/>
        <w:spacing w:val="-9"/>
        <w:w w:val="99"/>
        <w:sz w:val="28"/>
        <w:szCs w:val="28"/>
      </w:rPr>
    </w:lvl>
    <w:lvl w:ilvl="1">
      <w:numFmt w:val="bullet"/>
      <w:lvlText w:val="•"/>
      <w:lvlJc w:val="left"/>
      <w:pPr>
        <w:ind w:left="1181" w:hanging="361"/>
      </w:pPr>
      <w:rPr>
        <w:rFonts w:ascii="Arial" w:hAnsi="Arial" w:cs="Arial"/>
        <w:b w:val="0"/>
        <w:bCs w:val="0"/>
        <w:spacing w:val="-9"/>
        <w:w w:val="100"/>
        <w:sz w:val="28"/>
        <w:szCs w:val="28"/>
      </w:rPr>
    </w:lvl>
    <w:lvl w:ilvl="2">
      <w:numFmt w:val="bullet"/>
      <w:lvlText w:val="•"/>
      <w:lvlJc w:val="left"/>
      <w:pPr>
        <w:ind w:left="2165" w:hanging="361"/>
      </w:pPr>
    </w:lvl>
    <w:lvl w:ilvl="3">
      <w:numFmt w:val="bullet"/>
      <w:lvlText w:val="•"/>
      <w:lvlJc w:val="left"/>
      <w:pPr>
        <w:ind w:left="3150" w:hanging="361"/>
      </w:pPr>
    </w:lvl>
    <w:lvl w:ilvl="4">
      <w:numFmt w:val="bullet"/>
      <w:lvlText w:val="•"/>
      <w:lvlJc w:val="left"/>
      <w:pPr>
        <w:ind w:left="4136" w:hanging="361"/>
      </w:pPr>
    </w:lvl>
    <w:lvl w:ilvl="5">
      <w:numFmt w:val="bullet"/>
      <w:lvlText w:val="•"/>
      <w:lvlJc w:val="left"/>
      <w:pPr>
        <w:ind w:left="5121" w:hanging="361"/>
      </w:pPr>
    </w:lvl>
    <w:lvl w:ilvl="6">
      <w:numFmt w:val="bullet"/>
      <w:lvlText w:val="•"/>
      <w:lvlJc w:val="left"/>
      <w:pPr>
        <w:ind w:left="6106" w:hanging="361"/>
      </w:pPr>
    </w:lvl>
    <w:lvl w:ilvl="7">
      <w:numFmt w:val="bullet"/>
      <w:lvlText w:val="•"/>
      <w:lvlJc w:val="left"/>
      <w:pPr>
        <w:ind w:left="7092" w:hanging="361"/>
      </w:pPr>
    </w:lvl>
    <w:lvl w:ilvl="8">
      <w:numFmt w:val="bullet"/>
      <w:lvlText w:val="•"/>
      <w:lvlJc w:val="left"/>
      <w:pPr>
        <w:ind w:left="8077" w:hanging="361"/>
      </w:pPr>
    </w:lvl>
  </w:abstractNum>
  <w:abstractNum w:abstractNumId="1">
    <w:nsid w:val="00000413"/>
    <w:multiLevelType w:val="multilevel"/>
    <w:tmpl w:val="00000896"/>
    <w:lvl w:ilvl="0">
      <w:numFmt w:val="bullet"/>
      <w:lvlText w:val="-"/>
      <w:lvlJc w:val="left"/>
      <w:pPr>
        <w:ind w:left="820" w:hanging="164"/>
      </w:pPr>
      <w:rPr>
        <w:rFonts w:ascii="Times New Roman" w:hAnsi="Times New Roman" w:cs="Times New Roman"/>
        <w:b w:val="0"/>
        <w:bCs w:val="0"/>
        <w:spacing w:val="-7"/>
        <w:w w:val="99"/>
        <w:sz w:val="28"/>
        <w:szCs w:val="28"/>
      </w:rPr>
    </w:lvl>
    <w:lvl w:ilvl="1">
      <w:numFmt w:val="bullet"/>
      <w:lvlText w:val=""/>
      <w:lvlJc w:val="left"/>
      <w:pPr>
        <w:ind w:left="1181" w:hanging="349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65" w:hanging="349"/>
      </w:pPr>
    </w:lvl>
    <w:lvl w:ilvl="3">
      <w:numFmt w:val="bullet"/>
      <w:lvlText w:val="•"/>
      <w:lvlJc w:val="left"/>
      <w:pPr>
        <w:ind w:left="3150" w:hanging="349"/>
      </w:pPr>
    </w:lvl>
    <w:lvl w:ilvl="4">
      <w:numFmt w:val="bullet"/>
      <w:lvlText w:val="•"/>
      <w:lvlJc w:val="left"/>
      <w:pPr>
        <w:ind w:left="4136" w:hanging="349"/>
      </w:pPr>
    </w:lvl>
    <w:lvl w:ilvl="5">
      <w:numFmt w:val="bullet"/>
      <w:lvlText w:val="•"/>
      <w:lvlJc w:val="left"/>
      <w:pPr>
        <w:ind w:left="5121" w:hanging="349"/>
      </w:pPr>
    </w:lvl>
    <w:lvl w:ilvl="6">
      <w:numFmt w:val="bullet"/>
      <w:lvlText w:val="•"/>
      <w:lvlJc w:val="left"/>
      <w:pPr>
        <w:ind w:left="6106" w:hanging="349"/>
      </w:pPr>
    </w:lvl>
    <w:lvl w:ilvl="7">
      <w:numFmt w:val="bullet"/>
      <w:lvlText w:val="•"/>
      <w:lvlJc w:val="left"/>
      <w:pPr>
        <w:ind w:left="7092" w:hanging="349"/>
      </w:pPr>
    </w:lvl>
    <w:lvl w:ilvl="8">
      <w:numFmt w:val="bullet"/>
      <w:lvlText w:val="•"/>
      <w:lvlJc w:val="left"/>
      <w:pPr>
        <w:ind w:left="8077" w:hanging="34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55"/>
    <w:rsid w:val="00234AD3"/>
    <w:rsid w:val="00276755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6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27675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276755"/>
    <w:pPr>
      <w:widowControl w:val="0"/>
      <w:autoSpaceDE w:val="0"/>
      <w:autoSpaceDN w:val="0"/>
      <w:adjustRightInd w:val="0"/>
      <w:spacing w:after="0" w:line="240" w:lineRule="auto"/>
      <w:ind w:left="460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276755"/>
    <w:pPr>
      <w:widowControl w:val="0"/>
      <w:autoSpaceDE w:val="0"/>
      <w:autoSpaceDN w:val="0"/>
      <w:adjustRightInd w:val="0"/>
      <w:spacing w:after="0" w:line="240" w:lineRule="auto"/>
      <w:ind w:left="1181" w:hanging="3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cp:lastPrinted>2019-12-29T09:56:00Z</cp:lastPrinted>
  <dcterms:created xsi:type="dcterms:W3CDTF">2019-12-29T09:46:00Z</dcterms:created>
  <dcterms:modified xsi:type="dcterms:W3CDTF">2019-12-29T10:10:00Z</dcterms:modified>
</cp:coreProperties>
</file>